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5E" w:rsidRPr="00904B5E" w:rsidRDefault="00904B5E" w:rsidP="00904B5E">
      <w:pPr>
        <w:shd w:val="clear" w:color="auto" w:fill="FFFFFF"/>
        <w:spacing w:after="360" w:line="240" w:lineRule="auto"/>
        <w:outlineLvl w:val="0"/>
        <w:rPr>
          <w:rFonts w:ascii="Helvetica" w:eastAsia="Times New Roman" w:hAnsi="Helvetica" w:cs="Helvetica"/>
          <w:color w:val="333333"/>
          <w:kern w:val="36"/>
          <w:sz w:val="72"/>
          <w:szCs w:val="72"/>
          <w:lang w:eastAsia="es-CO"/>
        </w:rPr>
      </w:pPr>
      <w:r w:rsidRPr="00904B5E">
        <w:rPr>
          <w:rFonts w:ascii="Helvetica" w:eastAsia="Times New Roman" w:hAnsi="Helvetica" w:cs="Helvetica"/>
          <w:color w:val="333333"/>
          <w:kern w:val="36"/>
          <w:sz w:val="72"/>
          <w:szCs w:val="72"/>
          <w:lang w:eastAsia="es-CO"/>
        </w:rPr>
        <w:t>Política De Privacidad</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Pr>
          <w:rFonts w:ascii="Helvetica" w:eastAsia="Times New Roman" w:hAnsi="Helvetica" w:cs="Helvetica"/>
          <w:color w:val="333333"/>
          <w:sz w:val="32"/>
          <w:szCs w:val="32"/>
          <w:lang w:eastAsia="es-CO"/>
        </w:rPr>
        <w:t>Nuestra política de privacidad, r</w:t>
      </w:r>
      <w:r w:rsidRPr="00904B5E">
        <w:rPr>
          <w:rFonts w:ascii="Helvetica" w:eastAsia="Times New Roman" w:hAnsi="Helvetica" w:cs="Helvetica"/>
          <w:color w:val="333333"/>
          <w:sz w:val="32"/>
          <w:szCs w:val="32"/>
          <w:lang w:eastAsia="es-CO"/>
        </w:rPr>
        <w:t>ige las condiciones de privacidad de nuestro sitio web, ubicado en</w:t>
      </w:r>
      <w:r>
        <w:rPr>
          <w:rFonts w:ascii="Helvetica" w:eastAsia="Times New Roman" w:hAnsi="Helvetica" w:cs="Helvetica"/>
          <w:color w:val="333333"/>
          <w:sz w:val="32"/>
          <w:szCs w:val="32"/>
          <w:lang w:eastAsia="es-CO"/>
        </w:rPr>
        <w:t xml:space="preserve"> </w:t>
      </w:r>
      <w:r w:rsidRPr="00904B5E">
        <w:rPr>
          <w:rFonts w:ascii="Helvetica" w:eastAsia="Times New Roman" w:hAnsi="Helvetica" w:cs="Helvetica"/>
          <w:color w:val="333333"/>
          <w:sz w:val="32"/>
          <w:szCs w:val="32"/>
          <w:lang w:eastAsia="es-CO"/>
        </w:rPr>
        <w:t>http://dvargasrubio.wix.com/aduanex.</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Todos los términos en mayúscula no definidos en nuestra Política de Privacidad, tienen el significado que se especifica en nuestros Términos de Servicio.</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Definiciones</w:t>
      </w:r>
      <w:r w:rsidRPr="00904B5E">
        <w:rPr>
          <w:rFonts w:ascii="Helvetica" w:eastAsia="Times New Roman" w:hAnsi="Helvetica" w:cs="Helvetica"/>
          <w:color w:val="333333"/>
          <w:sz w:val="32"/>
          <w:szCs w:val="32"/>
          <w:lang w:eastAsia="es-CO"/>
        </w:rPr>
        <w:br/>
        <w:t>"Información No Personal" es información que no es de identificación personal a usted y que recopilamos automáticamente cuando usted accede a nuestro sitio web con un navegador web.</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También puede incluir información de dominio público que se c</w:t>
      </w:r>
      <w:r>
        <w:rPr>
          <w:rFonts w:ascii="Helvetica" w:eastAsia="Times New Roman" w:hAnsi="Helvetica" w:cs="Helvetica"/>
          <w:color w:val="333333"/>
          <w:sz w:val="32"/>
          <w:szCs w:val="32"/>
          <w:lang w:eastAsia="es-CO"/>
        </w:rPr>
        <w:t>omparte entre usted y los demás</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color w:val="333333"/>
          <w:sz w:val="32"/>
          <w:szCs w:val="32"/>
          <w:lang w:eastAsia="es-CO"/>
        </w:rPr>
        <w:t>"Información de Identificación Personal" es información no pública que es su identificación personal para obtener y con el fin de que le proporcionemos a nuestro Sitio Web.</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Información de identificación personal puede incluir información tal como su nombre, dirección de correo electrónico y otra información relacionada que usted nos proporcione o que obtengamos sobre usted.</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La información que recopilamos</w:t>
      </w:r>
      <w:r w:rsidRPr="00904B5E">
        <w:rPr>
          <w:rFonts w:ascii="Helvetica" w:eastAsia="Times New Roman" w:hAnsi="Helvetica" w:cs="Helvetica"/>
          <w:color w:val="333333"/>
          <w:sz w:val="32"/>
          <w:szCs w:val="32"/>
          <w:lang w:eastAsia="es-CO"/>
        </w:rPr>
        <w:br/>
        <w:t>En general, puede controlar la cantidad y tipo de información que nos proporcione al usar nuestro sitio web.</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color w:val="333333"/>
          <w:sz w:val="32"/>
          <w:szCs w:val="32"/>
          <w:lang w:eastAsia="es-CO"/>
        </w:rPr>
        <w:lastRenderedPageBreak/>
        <w:t>Como visitante, puede navegar por nuestro sitio web para conocer más acerca de nuestro sitio web.</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Usted no está obligado a proporcionarnos ninguna información de identificación personal como para visitantes.</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Información recopilada por ordenador</w:t>
      </w:r>
      <w:r w:rsidRPr="00904B5E">
        <w:rPr>
          <w:rFonts w:ascii="Helvetica" w:eastAsia="Times New Roman" w:hAnsi="Helvetica" w:cs="Helvetica"/>
          <w:color w:val="333333"/>
          <w:sz w:val="32"/>
          <w:szCs w:val="32"/>
          <w:lang w:eastAsia="es-CO"/>
        </w:rPr>
        <w:br/>
        <w:t>Al utilizar nuestro sitio Web, recopilamos automáticamente cierta información de la computadora por la interacción de su teléfono móvil o navegador web con nuestro sitio web.</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Esta información normalmente se considera Información No Personal.</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También recogemos los siguientes:</w:t>
      </w:r>
    </w:p>
    <w:p w:rsidR="00904B5E" w:rsidRPr="00904B5E" w:rsidRDefault="00904B5E" w:rsidP="00904B5E">
      <w:pPr>
        <w:numPr>
          <w:ilvl w:val="0"/>
          <w:numId w:val="1"/>
        </w:num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Las cookies</w:t>
      </w:r>
      <w:r w:rsidRPr="00904B5E">
        <w:rPr>
          <w:rFonts w:ascii="Helvetica" w:eastAsia="Times New Roman" w:hAnsi="Helvetica" w:cs="Helvetica"/>
          <w:color w:val="333333"/>
          <w:sz w:val="32"/>
          <w:szCs w:val="32"/>
          <w:lang w:eastAsia="es-CO"/>
        </w:rPr>
        <w:br/>
        <w:t>Nuestro sitio web utiliza "cookies" para identificar las áreas de nuestro sitio web que ha visitado.</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Una cookie es un pequeño pedazo de datos almacenados en su</w:t>
      </w:r>
      <w:r>
        <w:rPr>
          <w:rFonts w:ascii="Helvetica" w:eastAsia="Times New Roman" w:hAnsi="Helvetica" w:cs="Helvetica"/>
          <w:color w:val="333333"/>
          <w:sz w:val="32"/>
          <w:szCs w:val="32"/>
          <w:lang w:eastAsia="es-CO"/>
        </w:rPr>
        <w:t xml:space="preserve"> </w:t>
      </w:r>
      <w:r w:rsidRPr="00904B5E">
        <w:rPr>
          <w:rFonts w:ascii="Helvetica" w:eastAsia="Times New Roman" w:hAnsi="Helvetica" w:cs="Helvetica"/>
          <w:color w:val="333333"/>
          <w:sz w:val="32"/>
          <w:szCs w:val="32"/>
          <w:lang w:eastAsia="es-CO"/>
        </w:rPr>
        <w:t>ordenador o dispositivo móvil mediante el navegador web.</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Utilizamos cookies para personalizar el contenido que usted ve en nuestro sitio web.</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La mayoría de los navegadores web se puede configurar para desactivar el uso de cookies.</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Sin embargo, si desactiva las cookies, es posible que no pueda acceder a características de nuestro sitio correctamente o en absoluto.</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Nunca nos colocamos información de identificación personal en las cookies.</w:t>
      </w:r>
    </w:p>
    <w:p w:rsidR="00904B5E" w:rsidRPr="00904B5E" w:rsidRDefault="00904B5E" w:rsidP="00904B5E">
      <w:pPr>
        <w:numPr>
          <w:ilvl w:val="0"/>
          <w:numId w:val="1"/>
        </w:num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lastRenderedPageBreak/>
        <w:t>Información Automática</w:t>
      </w:r>
      <w:r w:rsidRPr="00904B5E">
        <w:rPr>
          <w:rFonts w:ascii="Helvetica" w:eastAsia="Times New Roman" w:hAnsi="Helvetica" w:cs="Helvetica"/>
          <w:color w:val="333333"/>
          <w:sz w:val="32"/>
          <w:szCs w:val="32"/>
          <w:lang w:eastAsia="es-CO"/>
        </w:rPr>
        <w:br/>
        <w:t>recibimos automáticamente información de su navegador web o dispositivo móvil.</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Esta información incluye el nombre de la página web desde la que ha introducido nuestro sitio Web, en su caso, así como el nombre de la página web a la que te diriges cuando salga de nuestro sitio web.</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 xml:space="preserve">Esta información también incluye la dirección IP de su servidor de la computadora / proxy que se utiliza para acceder a Internet, el nombre de su proveedor de Internet Web, tipo de navegador web, el tipo de dispositivo móvil, y el sistema operativo del </w:t>
      </w:r>
      <w:proofErr w:type="spellStart"/>
      <w:r w:rsidRPr="00904B5E">
        <w:rPr>
          <w:rFonts w:ascii="Helvetica" w:eastAsia="Times New Roman" w:hAnsi="Helvetica" w:cs="Helvetica"/>
          <w:color w:val="333333"/>
          <w:sz w:val="32"/>
          <w:szCs w:val="32"/>
          <w:lang w:eastAsia="es-CO"/>
        </w:rPr>
        <w:t>ordenador.Utilizamos</w:t>
      </w:r>
      <w:proofErr w:type="spellEnd"/>
      <w:r w:rsidRPr="00904B5E">
        <w:rPr>
          <w:rFonts w:ascii="Helvetica" w:eastAsia="Times New Roman" w:hAnsi="Helvetica" w:cs="Helvetica"/>
          <w:color w:val="333333"/>
          <w:sz w:val="32"/>
          <w:szCs w:val="32"/>
          <w:lang w:eastAsia="es-CO"/>
        </w:rPr>
        <w:t xml:space="preserve"> toda esta información para analizar tendencias entre nuestros usuarios para ayudar a mejorar nuestro sitio web.</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Cómo utilizamos su información</w:t>
      </w:r>
      <w:r w:rsidRPr="00904B5E">
        <w:rPr>
          <w:rFonts w:ascii="Helvetica" w:eastAsia="Times New Roman" w:hAnsi="Helvetica" w:cs="Helvetica"/>
          <w:color w:val="333333"/>
          <w:sz w:val="32"/>
          <w:szCs w:val="32"/>
          <w:lang w:eastAsia="es-CO"/>
        </w:rPr>
        <w:br/>
        <w:t>Utilizamos la información que recibimos de usted de la siguiente manera:</w:t>
      </w:r>
    </w:p>
    <w:p w:rsidR="00904B5E" w:rsidRPr="00904B5E" w:rsidRDefault="00904B5E" w:rsidP="00904B5E">
      <w:pPr>
        <w:numPr>
          <w:ilvl w:val="0"/>
          <w:numId w:val="2"/>
        </w:num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Personalización de Nuestro Sitio Web</w:t>
      </w:r>
      <w:r w:rsidRPr="00904B5E">
        <w:rPr>
          <w:rFonts w:ascii="Helvetica" w:eastAsia="Times New Roman" w:hAnsi="Helvetica" w:cs="Helvetica"/>
          <w:color w:val="333333"/>
          <w:sz w:val="32"/>
          <w:szCs w:val="32"/>
          <w:lang w:eastAsia="es-CO"/>
        </w:rPr>
        <w:br/>
        <w:t>Podemos utilizar la información de identificación personal que usted nos proporciona junto con la información del ordenador que recibimos para personalizar nuestro sitio web.</w:t>
      </w:r>
    </w:p>
    <w:p w:rsidR="00904B5E" w:rsidRPr="00904B5E" w:rsidRDefault="00904B5E" w:rsidP="00904B5E">
      <w:pPr>
        <w:numPr>
          <w:ilvl w:val="0"/>
          <w:numId w:val="2"/>
        </w:num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Compartir información con los afiliados y otros terceros</w:t>
      </w:r>
      <w:r w:rsidRPr="00904B5E">
        <w:rPr>
          <w:rFonts w:ascii="Helvetica" w:eastAsia="Times New Roman" w:hAnsi="Helvetica" w:cs="Helvetica"/>
          <w:color w:val="333333"/>
          <w:sz w:val="32"/>
          <w:szCs w:val="32"/>
          <w:lang w:eastAsia="es-CO"/>
        </w:rPr>
        <w:br/>
      </w:r>
      <w:r w:rsidRPr="00904B5E">
        <w:rPr>
          <w:rFonts w:ascii="Helvetica" w:eastAsia="Times New Roman" w:hAnsi="Helvetica" w:cs="Helvetica"/>
          <w:color w:val="333333"/>
          <w:sz w:val="32"/>
          <w:szCs w:val="32"/>
          <w:lang w:eastAsia="es-CO"/>
        </w:rPr>
        <w:lastRenderedPageBreak/>
        <w:t>Nosotros no vendemos, alquilamos, o de otra manera proporcionar su información de identificación personal a terceros con fines de marketing. Podemos proporcionar su información de identificación personal a los afiliados que prestan servicios a nosotros con respecto a nuestro sitio web (por ejemplo, procesadores de pagos, las empresas de alojamiento Web, etc.);</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dichas filiales sólo recibirán la información necesaria para proporcionar los servicios respectivos y sólo estarán obligadas por acuerdos de confidencialidad que limitan el uso de dicha información.</w:t>
      </w:r>
    </w:p>
    <w:p w:rsidR="00904B5E" w:rsidRPr="00904B5E" w:rsidRDefault="00904B5E" w:rsidP="00904B5E">
      <w:pPr>
        <w:numPr>
          <w:ilvl w:val="0"/>
          <w:numId w:val="2"/>
        </w:num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Agregación de datos</w:t>
      </w:r>
      <w:r w:rsidRPr="00904B5E">
        <w:rPr>
          <w:rFonts w:ascii="Helvetica" w:eastAsia="Times New Roman" w:hAnsi="Helvetica" w:cs="Helvetica"/>
          <w:color w:val="333333"/>
          <w:sz w:val="32"/>
          <w:szCs w:val="32"/>
          <w:lang w:eastAsia="es-CO"/>
        </w:rPr>
        <w:br/>
        <w:t>Nos reservamos el derecho a cobrar y utilizar cualquier información no personal recopilada de su uso de nuestro sitio Web y agregados tales datos para análisis internos que mejoran nuestro sitio y el servicio, así como para su uso o reventa a otros.</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En ningún momento es su información de identificación personal incluido en dichas agregaciones de datos.</w:t>
      </w:r>
    </w:p>
    <w:p w:rsidR="00904B5E" w:rsidRPr="00904B5E" w:rsidRDefault="00904B5E" w:rsidP="00904B5E">
      <w:pPr>
        <w:numPr>
          <w:ilvl w:val="0"/>
          <w:numId w:val="2"/>
        </w:num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Estrenos legalmente obligatorios de información</w:t>
      </w:r>
      <w:r w:rsidRPr="00904B5E">
        <w:rPr>
          <w:rFonts w:ascii="Helvetica" w:eastAsia="Times New Roman" w:hAnsi="Helvetica" w:cs="Helvetica"/>
          <w:color w:val="333333"/>
          <w:sz w:val="32"/>
          <w:szCs w:val="32"/>
          <w:lang w:eastAsia="es-CO"/>
        </w:rPr>
        <w:br/>
        <w:t>Nos pueden ser legalmente obligados a revelar su información de identificación personal cuando esta indicación es (a) se solicita por orden, ley, u otro proceso legal;</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 xml:space="preserve">(B) necesarias para ayudar a los funcionarios encargados de hacer cumplir la ley o con las fuerzas del </w:t>
      </w:r>
      <w:r w:rsidRPr="00904B5E">
        <w:rPr>
          <w:rFonts w:ascii="Helvetica" w:eastAsia="Times New Roman" w:hAnsi="Helvetica" w:cs="Helvetica"/>
          <w:color w:val="333333"/>
          <w:sz w:val="32"/>
          <w:szCs w:val="32"/>
          <w:lang w:eastAsia="es-CO"/>
        </w:rPr>
        <w:lastRenderedPageBreak/>
        <w:t>gobierno;</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(C) necesarias para investigar violaciones de o no hacer cumplir nuestros Términos legales;</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(D) necesarias para protegernos de las acciones legales o reclamaciones de terceros incluidos usted y / u otros miembros;</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y / o (e) necesarias para proteger los derechos legales, bienes muebles / de bienes o la seguridad personal de</w:t>
      </w:r>
      <w:r>
        <w:rPr>
          <w:rFonts w:ascii="Helvetica" w:eastAsia="Times New Roman" w:hAnsi="Helvetica" w:cs="Helvetica"/>
          <w:color w:val="333333"/>
          <w:sz w:val="32"/>
          <w:szCs w:val="32"/>
          <w:lang w:eastAsia="es-CO"/>
        </w:rPr>
        <w:t xml:space="preserve"> </w:t>
      </w:r>
      <w:proofErr w:type="spellStart"/>
      <w:r>
        <w:rPr>
          <w:rFonts w:ascii="Helvetica" w:eastAsia="Times New Roman" w:hAnsi="Helvetica" w:cs="Helvetica"/>
          <w:color w:val="333333"/>
          <w:sz w:val="32"/>
          <w:szCs w:val="32"/>
          <w:lang w:eastAsia="es-CO"/>
        </w:rPr>
        <w:t>Aduanex</w:t>
      </w:r>
      <w:proofErr w:type="spellEnd"/>
      <w:r w:rsidRPr="00904B5E">
        <w:rPr>
          <w:rFonts w:ascii="Helvetica" w:eastAsia="Times New Roman" w:hAnsi="Helvetica" w:cs="Helvetica"/>
          <w:color w:val="333333"/>
          <w:sz w:val="32"/>
          <w:szCs w:val="32"/>
          <w:lang w:eastAsia="es-CO"/>
        </w:rPr>
        <w:t>, nuestros usuarios, empleados y afiliados.</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Protección de la privacidad de su hijo</w:t>
      </w:r>
      <w:r w:rsidRPr="00904B5E">
        <w:rPr>
          <w:rFonts w:ascii="Helvetica" w:eastAsia="Times New Roman" w:hAnsi="Helvetica" w:cs="Helvetica"/>
          <w:color w:val="333333"/>
          <w:sz w:val="32"/>
          <w:szCs w:val="32"/>
          <w:lang w:eastAsia="es-CO"/>
        </w:rPr>
        <w:br/>
        <w:t>Nuestro sitio Web no está diseñado para ser utilizado por cualquier persona bajo la edad de 13 años ("Niño"), aunque nos damos cuenta de que podemos tener un intento infantil para realizar compras a través de nuestra página web. No verificar la edad de nuestros usuarios ni tenemos ninguna responsabilidad de verificar la edad del usuario.</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 xml:space="preserve">Si usted es un niño, por favor solicitar el permiso de un padre o tutor </w:t>
      </w:r>
      <w:r>
        <w:rPr>
          <w:rFonts w:ascii="Helvetica" w:eastAsia="Times New Roman" w:hAnsi="Helvetica" w:cs="Helvetica"/>
          <w:color w:val="333333"/>
          <w:sz w:val="32"/>
          <w:szCs w:val="32"/>
          <w:lang w:eastAsia="es-CO"/>
        </w:rPr>
        <w:t>antes de usar nuestro website. Si</w:t>
      </w:r>
      <w:r w:rsidRPr="00904B5E">
        <w:rPr>
          <w:rFonts w:ascii="Helvetica" w:eastAsia="Times New Roman" w:hAnsi="Helvetica" w:cs="Helvetica"/>
          <w:color w:val="333333"/>
          <w:sz w:val="32"/>
          <w:szCs w:val="32"/>
          <w:lang w:eastAsia="es-CO"/>
        </w:rPr>
        <w:t xml:space="preserve"> usted es un padre o tutor y cree que su hijo está usando nuestro sitio web, por favor póngase en contacto con nosotr</w:t>
      </w:r>
      <w:r>
        <w:rPr>
          <w:rFonts w:ascii="Helvetica" w:eastAsia="Times New Roman" w:hAnsi="Helvetica" w:cs="Helvetica"/>
          <w:color w:val="333333"/>
          <w:sz w:val="32"/>
          <w:szCs w:val="32"/>
          <w:lang w:eastAsia="es-CO"/>
        </w:rPr>
        <w:t>os para eliminar la cuenta del m</w:t>
      </w:r>
      <w:r w:rsidRPr="00904B5E">
        <w:rPr>
          <w:rFonts w:ascii="Helvetica" w:eastAsia="Times New Roman" w:hAnsi="Helvetica" w:cs="Helvetica"/>
          <w:color w:val="333333"/>
          <w:sz w:val="32"/>
          <w:szCs w:val="32"/>
          <w:lang w:eastAsia="es-CO"/>
        </w:rPr>
        <w:t>enor;</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nos reservamos el derecho de pedirle a la verificación de su relación con el niño antes de que honramos a dicha solicitud.</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Si descubrimos que un niño ha creado una cuenta en nuestro sitio web, vamos a eliminar de inmediato la cuenta tan pronto como lo descubrimos, no vamos a utilizar la información para cualquier propósito, y no vamos a revelar la información a terceros.</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 xml:space="preserve">Sin embargo, como los padres de tal </w:t>
      </w:r>
      <w:r w:rsidRPr="00904B5E">
        <w:rPr>
          <w:rFonts w:ascii="Helvetica" w:eastAsia="Times New Roman" w:hAnsi="Helvetica" w:cs="Helvetica"/>
          <w:color w:val="333333"/>
          <w:sz w:val="32"/>
          <w:szCs w:val="32"/>
          <w:lang w:eastAsia="es-CO"/>
        </w:rPr>
        <w:lastRenderedPageBreak/>
        <w:t>niño, usted entiende que usted es legalmente responsable por las transacciones creadas por el niño.</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Enlaces a otros sitios web</w:t>
      </w:r>
      <w:r w:rsidRPr="00904B5E">
        <w:rPr>
          <w:rFonts w:ascii="Helvetica" w:eastAsia="Times New Roman" w:hAnsi="Helvetica" w:cs="Helvetica"/>
          <w:color w:val="333333"/>
          <w:sz w:val="32"/>
          <w:szCs w:val="32"/>
          <w:lang w:eastAsia="es-CO"/>
        </w:rPr>
        <w:br/>
        <w:t>Nuestro sitio web puede contener enlaces a otros sitios web que no están bajo nuestro control directo.</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Estos sitios web pueden tener sus propias políticas respecto a la privacidad.</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No tenemos ningún control o responsabilidad para los sitios web vinculados y proporcionamos estos enlaces únicamente para la conveniencia e información de nuestros visitantes.</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Se accede a estos sitios web vinculados a su propio riesgo.</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Estos sitios web no están sujetos a esta Política de Privacidad.</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Usted debe revisar las políticas de privacidad, en su caso, de los sitios web individuales para ver cómo los operadores de dichos sitios web de terceros utilizarán su información personal.</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Además, estos sitios web pueden contener un enlace a los sitios web de nuestros afiliados.</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Los sitios web de nuestros afiliados no están sujetos a esta Política de Privacidad, y usted debe revisar sus políticas de privacidad individuales para ver cómo los operadores de dichos sitios web podrán utilizar su información personal.</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Nuestra política de correo electrónico</w:t>
      </w:r>
      <w:r w:rsidRPr="00904B5E">
        <w:rPr>
          <w:rFonts w:ascii="Helvetica" w:eastAsia="Times New Roman" w:hAnsi="Helvetica" w:cs="Helvetica"/>
          <w:color w:val="333333"/>
          <w:sz w:val="32"/>
          <w:szCs w:val="32"/>
          <w:lang w:eastAsia="es-CO"/>
        </w:rPr>
        <w:br/>
        <w:t>Nuestros afiliados y cumplimos plenamente con las leyes nacionales en materia de SPAM.</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 xml:space="preserve">Usted siempre puede optar por no recibir más correos electrónicos de nosotros y / o </w:t>
      </w:r>
      <w:r w:rsidRPr="00904B5E">
        <w:rPr>
          <w:rFonts w:ascii="Helvetica" w:eastAsia="Times New Roman" w:hAnsi="Helvetica" w:cs="Helvetica"/>
          <w:color w:val="333333"/>
          <w:sz w:val="32"/>
          <w:szCs w:val="32"/>
          <w:lang w:eastAsia="es-CO"/>
        </w:rPr>
        <w:lastRenderedPageBreak/>
        <w:t>nuestros afiliados.</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Estamos de acuerdo en que no vamos a vender, alquilar, o intercambio de su dirección de correo electrónico a terceras personas no afiliadas sin su permiso.</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Política de privacidad Actualizaciones</w:t>
      </w:r>
      <w:r w:rsidRPr="00904B5E">
        <w:rPr>
          <w:rFonts w:ascii="Helvetica" w:eastAsia="Times New Roman" w:hAnsi="Helvetica" w:cs="Helvetica"/>
          <w:color w:val="333333"/>
          <w:sz w:val="32"/>
          <w:szCs w:val="32"/>
          <w:lang w:eastAsia="es-CO"/>
        </w:rPr>
        <w:br/>
        <w:t>Nos reservamos el derecho de modificar esta Política de Privacidad en cualquier momento.</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Usted debe revisar esta política de privacidad con frecuencia.</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Si hacemos cambios materiales a esta política, le podemos notificar en nuestro sitio web, por una entrada del blog, por correo electrónico o por cualquier método que determine.</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El método que elegimos es a nuestra discreción.</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También vamos a cambiar el "Última Actualización" al comienzo de esta Política de Privacidad.</w:t>
      </w:r>
      <w:r w:rsidRPr="00904B5E">
        <w:rPr>
          <w:rFonts w:ascii="Helvetica" w:eastAsia="Times New Roman" w:hAnsi="Helvetica" w:cs="Helvetica"/>
          <w:color w:val="333333"/>
          <w:sz w:val="32"/>
          <w:lang w:eastAsia="es-CO"/>
        </w:rPr>
        <w:t> </w:t>
      </w:r>
      <w:r w:rsidRPr="00904B5E">
        <w:rPr>
          <w:rFonts w:ascii="Helvetica" w:eastAsia="Times New Roman" w:hAnsi="Helvetica" w:cs="Helvetica"/>
          <w:color w:val="333333"/>
          <w:sz w:val="32"/>
          <w:szCs w:val="32"/>
          <w:lang w:eastAsia="es-CO"/>
        </w:rPr>
        <w:t xml:space="preserve">Cualquier cambio que hagamos a nuestra política de privacidad </w:t>
      </w:r>
      <w:proofErr w:type="gramStart"/>
      <w:r w:rsidRPr="00904B5E">
        <w:rPr>
          <w:rFonts w:ascii="Helvetica" w:eastAsia="Times New Roman" w:hAnsi="Helvetica" w:cs="Helvetica"/>
          <w:color w:val="333333"/>
          <w:sz w:val="32"/>
          <w:szCs w:val="32"/>
          <w:lang w:eastAsia="es-CO"/>
        </w:rPr>
        <w:t>son</w:t>
      </w:r>
      <w:proofErr w:type="gramEnd"/>
      <w:r w:rsidRPr="00904B5E">
        <w:rPr>
          <w:rFonts w:ascii="Helvetica" w:eastAsia="Times New Roman" w:hAnsi="Helvetica" w:cs="Helvetica"/>
          <w:color w:val="333333"/>
          <w:sz w:val="32"/>
          <w:szCs w:val="32"/>
          <w:lang w:eastAsia="es-CO"/>
        </w:rPr>
        <w:t xml:space="preserve"> efectivos a partir de esta fecha Última actualización y reemplazan cualquier política de privacidad previa.</w:t>
      </w:r>
    </w:p>
    <w:p w:rsidR="00904B5E" w:rsidRPr="00904B5E" w:rsidRDefault="00904B5E" w:rsidP="00904B5E">
      <w:pPr>
        <w:shd w:val="clear" w:color="auto" w:fill="FFFFFF"/>
        <w:spacing w:after="360" w:line="480" w:lineRule="atLeast"/>
        <w:rPr>
          <w:rFonts w:ascii="Helvetica" w:eastAsia="Times New Roman" w:hAnsi="Helvetica" w:cs="Helvetica"/>
          <w:color w:val="333333"/>
          <w:sz w:val="32"/>
          <w:szCs w:val="32"/>
          <w:lang w:eastAsia="es-CO"/>
        </w:rPr>
      </w:pPr>
      <w:r w:rsidRPr="00904B5E">
        <w:rPr>
          <w:rFonts w:ascii="Helvetica" w:eastAsia="Times New Roman" w:hAnsi="Helvetica" w:cs="Helvetica"/>
          <w:b/>
          <w:bCs/>
          <w:color w:val="333333"/>
          <w:sz w:val="32"/>
          <w:lang w:eastAsia="es-CO"/>
        </w:rPr>
        <w:t>Preguntas acerca de nuestras prácticas de privacidad o esta Política de Privacidad</w:t>
      </w:r>
      <w:r w:rsidRPr="00904B5E">
        <w:rPr>
          <w:rFonts w:ascii="Helvetica" w:eastAsia="Times New Roman" w:hAnsi="Helvetica" w:cs="Helvetica"/>
          <w:color w:val="333333"/>
          <w:sz w:val="32"/>
          <w:szCs w:val="32"/>
          <w:lang w:eastAsia="es-CO"/>
        </w:rPr>
        <w:br/>
        <w:t>Si usted tiene alguna pregunta sobre nuestras prácticas de privacidad o esta Política, por favor póngase en contacto con nosotros.</w:t>
      </w:r>
    </w:p>
    <w:p w:rsidR="0047501D" w:rsidRPr="0047501D" w:rsidRDefault="0047501D">
      <w:pPr>
        <w:rPr>
          <w:rFonts w:ascii="Helvetica" w:hAnsi="Helvetica" w:cs="Helvetica"/>
          <w:color w:val="262626" w:themeColor="text1" w:themeTint="D9"/>
          <w:sz w:val="32"/>
          <w:szCs w:val="32"/>
        </w:rPr>
      </w:pPr>
      <w:bookmarkStart w:id="0" w:name="_GoBack"/>
      <w:bookmarkEnd w:id="0"/>
    </w:p>
    <w:sectPr w:rsidR="0047501D" w:rsidRPr="0047501D" w:rsidSect="000516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364F5"/>
    <w:multiLevelType w:val="multilevel"/>
    <w:tmpl w:val="C618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A3D66"/>
    <w:multiLevelType w:val="multilevel"/>
    <w:tmpl w:val="6576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5E"/>
    <w:rsid w:val="000516E5"/>
    <w:rsid w:val="0047501D"/>
    <w:rsid w:val="00666379"/>
    <w:rsid w:val="00904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04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B5E"/>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904B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04B5E"/>
  </w:style>
  <w:style w:type="character" w:styleId="Textoennegrita">
    <w:name w:val="Strong"/>
    <w:basedOn w:val="Fuentedeprrafopredeter"/>
    <w:uiPriority w:val="22"/>
    <w:qFormat/>
    <w:rsid w:val="00904B5E"/>
    <w:rPr>
      <w:b/>
      <w:bCs/>
    </w:rPr>
  </w:style>
  <w:style w:type="character" w:styleId="Hipervnculo">
    <w:name w:val="Hyperlink"/>
    <w:basedOn w:val="Fuentedeprrafopredeter"/>
    <w:uiPriority w:val="99"/>
    <w:semiHidden/>
    <w:unhideWhenUsed/>
    <w:rsid w:val="00904B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04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B5E"/>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904B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04B5E"/>
  </w:style>
  <w:style w:type="character" w:styleId="Textoennegrita">
    <w:name w:val="Strong"/>
    <w:basedOn w:val="Fuentedeprrafopredeter"/>
    <w:uiPriority w:val="22"/>
    <w:qFormat/>
    <w:rsid w:val="00904B5E"/>
    <w:rPr>
      <w:b/>
      <w:bCs/>
    </w:rPr>
  </w:style>
  <w:style w:type="character" w:styleId="Hipervnculo">
    <w:name w:val="Hyperlink"/>
    <w:basedOn w:val="Fuentedeprrafopredeter"/>
    <w:uiPriority w:val="99"/>
    <w:semiHidden/>
    <w:unhideWhenUsed/>
    <w:rsid w:val="00904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553">
      <w:bodyDiv w:val="1"/>
      <w:marLeft w:val="0"/>
      <w:marRight w:val="0"/>
      <w:marTop w:val="0"/>
      <w:marBottom w:val="0"/>
      <w:divBdr>
        <w:top w:val="none" w:sz="0" w:space="0" w:color="auto"/>
        <w:left w:val="none" w:sz="0" w:space="0" w:color="auto"/>
        <w:bottom w:val="none" w:sz="0" w:space="0" w:color="auto"/>
        <w:right w:val="none" w:sz="0" w:space="0" w:color="auto"/>
      </w:divBdr>
    </w:div>
    <w:div w:id="20368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1295</Words>
  <Characters>7124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2015-04-28T04:43:00Z</dcterms:created>
  <dcterms:modified xsi:type="dcterms:W3CDTF">2015-04-28T04:43:00Z</dcterms:modified>
</cp:coreProperties>
</file>